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EB" w:rsidRDefault="001A1256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143DEB" w:rsidRDefault="001A12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DEB" w:rsidRDefault="00143DEB">
      <w:pPr>
        <w:spacing w:line="6" w:lineRule="exact"/>
        <w:rPr>
          <w:sz w:val="24"/>
          <w:szCs w:val="24"/>
        </w:rPr>
      </w:pPr>
    </w:p>
    <w:p w:rsidR="00143DEB" w:rsidRDefault="001A1256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143DEB" w:rsidRDefault="001A1256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143DEB" w:rsidRDefault="001A1256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DECEMBER 5, 2023</w:t>
      </w:r>
    </w:p>
    <w:p w:rsidR="00143DEB" w:rsidRDefault="001A1256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143DEB" w:rsidRDefault="00143DEB">
      <w:pPr>
        <w:spacing w:line="200" w:lineRule="exact"/>
        <w:rPr>
          <w:sz w:val="24"/>
          <w:szCs w:val="24"/>
        </w:rPr>
      </w:pPr>
    </w:p>
    <w:p w:rsidR="00143DEB" w:rsidRDefault="00143DEB">
      <w:pPr>
        <w:spacing w:line="200" w:lineRule="exact"/>
        <w:rPr>
          <w:sz w:val="24"/>
          <w:szCs w:val="24"/>
        </w:rPr>
      </w:pPr>
    </w:p>
    <w:p w:rsidR="00143DEB" w:rsidRDefault="00143DEB">
      <w:pPr>
        <w:spacing w:line="200" w:lineRule="exact"/>
        <w:rPr>
          <w:sz w:val="24"/>
          <w:szCs w:val="24"/>
        </w:rPr>
      </w:pPr>
    </w:p>
    <w:p w:rsidR="00143DEB" w:rsidRDefault="00143DEB">
      <w:pPr>
        <w:spacing w:line="272" w:lineRule="exact"/>
        <w:rPr>
          <w:sz w:val="24"/>
          <w:szCs w:val="24"/>
        </w:rPr>
      </w:pPr>
    </w:p>
    <w:p w:rsidR="00143DEB" w:rsidRDefault="001A125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Kicinski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Reappointment of Dennis Daniel to the BOA</w:t>
        </w:r>
      </w:hyperlink>
    </w:p>
    <w:p w:rsidR="00143DEB" w:rsidRDefault="00143DEB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840"/>
      </w:tblGrid>
      <w:tr w:rsidR="00143DEB">
        <w:trPr>
          <w:trHeight w:val="312"/>
        </w:trPr>
        <w:tc>
          <w:tcPr>
            <w:tcW w:w="380" w:type="dxa"/>
            <w:vAlign w:val="bottom"/>
          </w:tcPr>
          <w:p w:rsidR="00143DEB" w:rsidRDefault="001A1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5.b</w:t>
            </w:r>
          </w:p>
        </w:tc>
        <w:tc>
          <w:tcPr>
            <w:tcW w:w="7840" w:type="dxa"/>
            <w:vAlign w:val="bottom"/>
          </w:tcPr>
          <w:p w:rsidR="00143DEB" w:rsidRDefault="001A1256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7">
              <w:r>
                <w:rPr>
                  <w:rFonts w:eastAsia="Times New Roman"/>
                  <w:color w:val="0000EE"/>
                  <w:sz w:val="24"/>
                  <w:szCs w:val="24"/>
                </w:rPr>
                <w:t>Reappointment of Nicole Martin to the BOA</w:t>
              </w:r>
            </w:hyperlink>
          </w:p>
        </w:tc>
      </w:tr>
      <w:tr w:rsidR="00143DEB">
        <w:trPr>
          <w:trHeight w:val="516"/>
        </w:trPr>
        <w:tc>
          <w:tcPr>
            <w:tcW w:w="380" w:type="dxa"/>
            <w:vAlign w:val="bottom"/>
          </w:tcPr>
          <w:p w:rsidR="00143DEB" w:rsidRDefault="001A1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5.c</w:t>
            </w:r>
          </w:p>
        </w:tc>
        <w:tc>
          <w:tcPr>
            <w:tcW w:w="7840" w:type="dxa"/>
            <w:vAlign w:val="bottom"/>
          </w:tcPr>
          <w:p w:rsidR="00143DEB" w:rsidRDefault="001A1256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8">
              <w:r>
                <w:rPr>
                  <w:rFonts w:eastAsia="Times New Roman"/>
                  <w:color w:val="0000EE"/>
                  <w:sz w:val="24"/>
                  <w:szCs w:val="24"/>
                </w:rPr>
                <w:t>Mayor Term Limits Resolution | Kevin Hornik</w:t>
              </w:r>
            </w:hyperlink>
          </w:p>
        </w:tc>
      </w:tr>
      <w:tr w:rsidR="00143DEB">
        <w:trPr>
          <w:trHeight w:val="516"/>
        </w:trPr>
        <w:tc>
          <w:tcPr>
            <w:tcW w:w="380" w:type="dxa"/>
            <w:vAlign w:val="bottom"/>
          </w:tcPr>
          <w:p w:rsidR="00143DEB" w:rsidRDefault="001A12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5.d</w:t>
            </w:r>
          </w:p>
        </w:tc>
        <w:tc>
          <w:tcPr>
            <w:tcW w:w="7840" w:type="dxa"/>
            <w:vAlign w:val="bottom"/>
          </w:tcPr>
          <w:p w:rsidR="00143DEB" w:rsidRDefault="001A1256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9">
              <w:r>
                <w:rPr>
                  <w:rFonts w:eastAsia="Times New Roman"/>
                  <w:color w:val="0000EE"/>
                  <w:sz w:val="24"/>
                  <w:szCs w:val="24"/>
                </w:rPr>
                <w:t>Approval of November 6, 2023 and November 20, 2023 BOC Meeting Minutes</w:t>
              </w:r>
            </w:hyperlink>
          </w:p>
        </w:tc>
      </w:tr>
    </w:tbl>
    <w:p w:rsidR="00143DEB" w:rsidRDefault="00143DEB">
      <w:pPr>
        <w:spacing w:line="204" w:lineRule="exact"/>
        <w:rPr>
          <w:sz w:val="20"/>
          <w:szCs w:val="20"/>
        </w:rPr>
      </w:pPr>
    </w:p>
    <w:p w:rsidR="00143DEB" w:rsidRDefault="001A125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Introduction of the new Creedmoor City Parks &amp; Recreation Director | Michael Turner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Presentation by Creedmoor Police Department | Chief Troy Wheless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OATHS OF OFFICE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Mayor Robert V. Wheeler Oath of Office | NC Senator Mary Wills Bode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Commissioner-Elec</w:t>
        </w:r>
        <w:r>
          <w:rPr>
            <w:rFonts w:eastAsia="Times New Roman"/>
            <w:color w:val="0000EE"/>
            <w:sz w:val="24"/>
            <w:szCs w:val="24"/>
          </w:rPr>
          <w:t>t Georgana Kicinski Oath of Office | Honorable Jay Stotiz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Commissioner-Elect Edward Gleason Oath of Office | NC Senator Mary Wills Bode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Commissioner-Elect Archer Wilkins Oath of Office | NC Senator Mary Wills Bode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ELECTION OF MAYOR PRO TEMPORE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Election and Oath of Office of Mayor Pro Tempore for 2024</w:t>
        </w:r>
      </w:hyperlink>
    </w:p>
    <w:p w:rsidR="00143DEB" w:rsidRDefault="00143DEB">
      <w:pPr>
        <w:sectPr w:rsidR="00143DEB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143DEB" w:rsidRDefault="00143DEB">
      <w:pPr>
        <w:spacing w:line="204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43DEB" w:rsidRDefault="00143DEB">
      <w:pPr>
        <w:sectPr w:rsidR="00143DEB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11.b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Election of Mayor Pro Tempore for 2025</w:t>
        </w:r>
      </w:hyperlink>
    </w:p>
    <w:p w:rsidR="00143DEB" w:rsidRDefault="00143DEB">
      <w:pPr>
        <w:spacing w:line="240" w:lineRule="exact"/>
        <w:rPr>
          <w:sz w:val="20"/>
          <w:szCs w:val="20"/>
        </w:rPr>
      </w:pPr>
    </w:p>
    <w:p w:rsidR="00143DEB" w:rsidRDefault="001A1256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BOARD APPOINTMENTS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12.a</w:t>
      </w:r>
      <w:r>
        <w:rPr>
          <w:rFonts w:eastAsia="Times New Roman"/>
          <w:color w:val="0000EE"/>
          <w:sz w:val="24"/>
          <w:szCs w:val="24"/>
        </w:rPr>
        <w:t xml:space="preserve"> UNRBA (Upper Neuse River Basin Association)</w:t>
      </w:r>
    </w:p>
    <w:p w:rsidR="00143DEB" w:rsidRDefault="00143DEB">
      <w:pPr>
        <w:spacing w:line="26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1"/>
          <w:numId w:val="3"/>
        </w:numPr>
        <w:tabs>
          <w:tab w:val="left" w:pos="1480"/>
        </w:tabs>
        <w:ind w:left="1480" w:hanging="19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Delegate</w:t>
      </w:r>
    </w:p>
    <w:p w:rsidR="00143DEB" w:rsidRDefault="001A1256">
      <w:pPr>
        <w:numPr>
          <w:ilvl w:val="1"/>
          <w:numId w:val="3"/>
        </w:numPr>
        <w:tabs>
          <w:tab w:val="left" w:pos="1540"/>
        </w:tabs>
        <w:ind w:left="1540" w:hanging="25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Alternate Delegate</w:t>
      </w:r>
    </w:p>
    <w:p w:rsidR="00143DEB" w:rsidRDefault="00143DEB">
      <w:pPr>
        <w:spacing w:line="214" w:lineRule="exact"/>
        <w:rPr>
          <w:sz w:val="20"/>
          <w:szCs w:val="20"/>
        </w:rPr>
      </w:pPr>
    </w:p>
    <w:p w:rsidR="00143DEB" w:rsidRDefault="001A125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12.b</w:t>
      </w:r>
      <w:r>
        <w:rPr>
          <w:rFonts w:eastAsia="Times New Roman"/>
          <w:color w:val="0000EE"/>
          <w:sz w:val="24"/>
          <w:szCs w:val="24"/>
        </w:rPr>
        <w:t xml:space="preserve"> Ker</w:t>
      </w:r>
      <w:r>
        <w:rPr>
          <w:rFonts w:eastAsia="Times New Roman"/>
          <w:color w:val="0000EE"/>
          <w:sz w:val="24"/>
          <w:szCs w:val="24"/>
        </w:rPr>
        <w:t>r - Tar Council of Governments Board of Directors</w:t>
      </w:r>
    </w:p>
    <w:p w:rsidR="00143DEB" w:rsidRDefault="00143DEB">
      <w:pPr>
        <w:spacing w:line="26" w:lineRule="exact"/>
        <w:rPr>
          <w:sz w:val="20"/>
          <w:szCs w:val="20"/>
        </w:rPr>
      </w:pPr>
    </w:p>
    <w:p w:rsidR="00143DEB" w:rsidRDefault="001A1256">
      <w:pPr>
        <w:numPr>
          <w:ilvl w:val="0"/>
          <w:numId w:val="4"/>
        </w:numPr>
        <w:tabs>
          <w:tab w:val="left" w:pos="1480"/>
        </w:tabs>
        <w:ind w:left="1480" w:hanging="19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Delegate</w:t>
      </w:r>
    </w:p>
    <w:p w:rsidR="00143DEB" w:rsidRDefault="001A1256">
      <w:pPr>
        <w:numPr>
          <w:ilvl w:val="0"/>
          <w:numId w:val="4"/>
        </w:numPr>
        <w:tabs>
          <w:tab w:val="left" w:pos="1540"/>
        </w:tabs>
        <w:ind w:left="1540" w:hanging="25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Alternate Delegate</w:t>
      </w:r>
    </w:p>
    <w:p w:rsidR="00143DEB" w:rsidRDefault="00143DEB">
      <w:pPr>
        <w:spacing w:line="214" w:lineRule="exact"/>
        <w:rPr>
          <w:sz w:val="20"/>
          <w:szCs w:val="20"/>
        </w:rPr>
      </w:pPr>
    </w:p>
    <w:p w:rsidR="00143DEB" w:rsidRDefault="001A125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12.c</w:t>
      </w:r>
      <w:r>
        <w:rPr>
          <w:rFonts w:eastAsia="Times New Roman"/>
          <w:color w:val="0000EE"/>
          <w:sz w:val="24"/>
          <w:szCs w:val="24"/>
        </w:rPr>
        <w:t xml:space="preserve"> CAMPO (Capitol Area Metropolitan Planning Organization)</w:t>
      </w:r>
    </w:p>
    <w:p w:rsidR="00143DEB" w:rsidRDefault="00143DEB">
      <w:pPr>
        <w:spacing w:line="26" w:lineRule="exact"/>
        <w:rPr>
          <w:sz w:val="20"/>
          <w:szCs w:val="20"/>
        </w:rPr>
      </w:pPr>
    </w:p>
    <w:p w:rsidR="00143DEB" w:rsidRDefault="001A1256">
      <w:pPr>
        <w:numPr>
          <w:ilvl w:val="0"/>
          <w:numId w:val="5"/>
        </w:numPr>
        <w:tabs>
          <w:tab w:val="left" w:pos="1480"/>
        </w:tabs>
        <w:ind w:left="1480" w:hanging="19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Delegate</w:t>
      </w:r>
    </w:p>
    <w:p w:rsidR="00143DEB" w:rsidRDefault="001A1256">
      <w:pPr>
        <w:numPr>
          <w:ilvl w:val="0"/>
          <w:numId w:val="5"/>
        </w:numPr>
        <w:tabs>
          <w:tab w:val="left" w:pos="1540"/>
        </w:tabs>
        <w:ind w:left="1540" w:hanging="25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Alternate Delegate</w:t>
      </w:r>
    </w:p>
    <w:p w:rsidR="00143DEB" w:rsidRDefault="00143DEB">
      <w:pPr>
        <w:spacing w:line="214" w:lineRule="exact"/>
        <w:rPr>
          <w:sz w:val="20"/>
          <w:szCs w:val="20"/>
        </w:rPr>
      </w:pPr>
    </w:p>
    <w:p w:rsidR="00143DEB" w:rsidRDefault="001A125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12.d</w:t>
      </w:r>
      <w:r>
        <w:rPr>
          <w:rFonts w:eastAsia="Times New Roman"/>
          <w:color w:val="0000EE"/>
          <w:sz w:val="24"/>
          <w:szCs w:val="24"/>
        </w:rPr>
        <w:t xml:space="preserve"> Granville Greenways Advisory Council</w:t>
      </w:r>
    </w:p>
    <w:p w:rsidR="00143DEB" w:rsidRDefault="00143DEB">
      <w:pPr>
        <w:spacing w:line="26" w:lineRule="exact"/>
        <w:rPr>
          <w:sz w:val="20"/>
          <w:szCs w:val="20"/>
        </w:rPr>
      </w:pPr>
    </w:p>
    <w:p w:rsidR="00143DEB" w:rsidRDefault="001A1256">
      <w:pPr>
        <w:ind w:left="1280"/>
        <w:rPr>
          <w:sz w:val="20"/>
          <w:szCs w:val="20"/>
        </w:rPr>
      </w:pPr>
      <w:r>
        <w:rPr>
          <w:rFonts w:eastAsia="Times New Roman"/>
          <w:color w:val="0000EE"/>
          <w:sz w:val="24"/>
          <w:szCs w:val="24"/>
        </w:rPr>
        <w:t>i. Delegate</w:t>
      </w:r>
    </w:p>
    <w:p w:rsidR="00143DEB" w:rsidRDefault="00143DEB">
      <w:pPr>
        <w:spacing w:line="214" w:lineRule="exact"/>
        <w:rPr>
          <w:sz w:val="20"/>
          <w:szCs w:val="20"/>
        </w:rPr>
      </w:pPr>
    </w:p>
    <w:p w:rsidR="00143DEB" w:rsidRDefault="001A1256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12.e</w:t>
      </w:r>
      <w:r>
        <w:rPr>
          <w:rFonts w:eastAsia="Times New Roman"/>
          <w:color w:val="0000EE"/>
          <w:sz w:val="24"/>
          <w:szCs w:val="24"/>
        </w:rPr>
        <w:t xml:space="preserve"> Advisory Board Liaisons | Mayor Wheeler</w:t>
      </w:r>
    </w:p>
    <w:p w:rsidR="00143DEB" w:rsidRDefault="00143DEB">
      <w:pPr>
        <w:spacing w:line="26" w:lineRule="exact"/>
        <w:rPr>
          <w:sz w:val="20"/>
          <w:szCs w:val="20"/>
        </w:rPr>
      </w:pPr>
    </w:p>
    <w:p w:rsidR="00143DEB" w:rsidRDefault="001A1256">
      <w:pPr>
        <w:numPr>
          <w:ilvl w:val="1"/>
          <w:numId w:val="6"/>
        </w:numPr>
        <w:tabs>
          <w:tab w:val="left" w:pos="1620"/>
        </w:tabs>
        <w:ind w:left="1620" w:hanging="33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Diversity Equity and Inclusion Advisory Board (DEI) Liaison</w:t>
      </w:r>
    </w:p>
    <w:p w:rsidR="00143DEB" w:rsidRDefault="001A1256">
      <w:pPr>
        <w:numPr>
          <w:ilvl w:val="1"/>
          <w:numId w:val="6"/>
        </w:numPr>
        <w:tabs>
          <w:tab w:val="left" w:pos="1620"/>
        </w:tabs>
        <w:ind w:left="1620" w:hanging="336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Creedmoor Veterans Organization (CVO) Liaison</w:t>
      </w:r>
    </w:p>
    <w:p w:rsidR="00143DEB" w:rsidRDefault="00143DEB">
      <w:pPr>
        <w:spacing w:line="200" w:lineRule="exact"/>
        <w:rPr>
          <w:rFonts w:eastAsia="Times New Roman"/>
          <w:color w:val="0000EE"/>
          <w:sz w:val="24"/>
          <w:szCs w:val="24"/>
        </w:rPr>
      </w:pPr>
    </w:p>
    <w:p w:rsidR="00143DEB" w:rsidRDefault="00143DEB">
      <w:pPr>
        <w:spacing w:line="290" w:lineRule="exact"/>
        <w:rPr>
          <w:rFonts w:eastAsia="Times New Roman"/>
          <w:color w:val="0000EE"/>
          <w:sz w:val="24"/>
          <w:szCs w:val="24"/>
        </w:rPr>
      </w:pPr>
    </w:p>
    <w:p w:rsidR="00143DEB" w:rsidRDefault="001A1256">
      <w:pPr>
        <w:numPr>
          <w:ilvl w:val="0"/>
          <w:numId w:val="7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City of Creedmoor FY-2023 Audit Presentation by Jay E. Sharpe, CPA, CFE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Monthly Finance Report Ending November 30, 2023 | Lee Faines</w:t>
        </w:r>
      </w:hyperlink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7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7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15.a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20">
        <w:r>
          <w:rPr>
            <w:rFonts w:eastAsia="Times New Roman"/>
            <w:color w:val="0000EE"/>
            <w:sz w:val="23"/>
            <w:szCs w:val="23"/>
          </w:rPr>
          <w:t>City Manager's Report</w:t>
        </w:r>
      </w:hyperlink>
    </w:p>
    <w:p w:rsidR="00143DEB" w:rsidRDefault="001A1256">
      <w:pPr>
        <w:numPr>
          <w:ilvl w:val="0"/>
          <w:numId w:val="7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7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7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7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143DEB" w:rsidRDefault="00143DEB">
      <w:pPr>
        <w:spacing w:line="240" w:lineRule="exact"/>
        <w:rPr>
          <w:rFonts w:eastAsia="Times New Roman"/>
          <w:sz w:val="24"/>
          <w:szCs w:val="24"/>
        </w:rPr>
      </w:pPr>
    </w:p>
    <w:p w:rsidR="00143DEB" w:rsidRDefault="001A1256">
      <w:pPr>
        <w:numPr>
          <w:ilvl w:val="0"/>
          <w:numId w:val="7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143DEB" w:rsidRDefault="00143DEB">
      <w:pPr>
        <w:sectPr w:rsidR="00143DEB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200" w:lineRule="exact"/>
        <w:rPr>
          <w:rFonts w:eastAsia="Times New Roman"/>
          <w:sz w:val="24"/>
          <w:szCs w:val="24"/>
        </w:rPr>
      </w:pPr>
    </w:p>
    <w:p w:rsidR="00143DEB" w:rsidRDefault="00143DEB">
      <w:pPr>
        <w:spacing w:line="392" w:lineRule="exact"/>
        <w:rPr>
          <w:rFonts w:eastAsia="Times New Roman"/>
          <w:sz w:val="24"/>
          <w:szCs w:val="24"/>
        </w:rPr>
      </w:pPr>
    </w:p>
    <w:p w:rsidR="00143DEB" w:rsidRDefault="001A1256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143DEB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22F8F818"/>
    <w:lvl w:ilvl="0" w:tplc="57548F96">
      <w:start w:val="12"/>
      <w:numFmt w:val="decimal"/>
      <w:lvlText w:val="%1."/>
      <w:lvlJc w:val="left"/>
    </w:lvl>
    <w:lvl w:ilvl="1" w:tplc="DF7C2080">
      <w:start w:val="1"/>
      <w:numFmt w:val="lowerRoman"/>
      <w:lvlText w:val="%2."/>
      <w:lvlJc w:val="left"/>
    </w:lvl>
    <w:lvl w:ilvl="2" w:tplc="4A0AEAEC">
      <w:numFmt w:val="decimal"/>
      <w:lvlText w:val=""/>
      <w:lvlJc w:val="left"/>
    </w:lvl>
    <w:lvl w:ilvl="3" w:tplc="FD04403C">
      <w:numFmt w:val="decimal"/>
      <w:lvlText w:val=""/>
      <w:lvlJc w:val="left"/>
    </w:lvl>
    <w:lvl w:ilvl="4" w:tplc="8E0AA50E">
      <w:numFmt w:val="decimal"/>
      <w:lvlText w:val=""/>
      <w:lvlJc w:val="left"/>
    </w:lvl>
    <w:lvl w:ilvl="5" w:tplc="AD5C49DE">
      <w:numFmt w:val="decimal"/>
      <w:lvlText w:val=""/>
      <w:lvlJc w:val="left"/>
    </w:lvl>
    <w:lvl w:ilvl="6" w:tplc="39A27A80">
      <w:numFmt w:val="decimal"/>
      <w:lvlText w:val=""/>
      <w:lvlJc w:val="left"/>
    </w:lvl>
    <w:lvl w:ilvl="7" w:tplc="E3361C50">
      <w:numFmt w:val="decimal"/>
      <w:lvlText w:val=""/>
      <w:lvlJc w:val="left"/>
    </w:lvl>
    <w:lvl w:ilvl="8" w:tplc="82625FD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4F4035E"/>
    <w:lvl w:ilvl="0" w:tplc="A85AF3C0">
      <w:start w:val="1"/>
      <w:numFmt w:val="lowerRoman"/>
      <w:lvlText w:val="%1."/>
      <w:lvlJc w:val="left"/>
    </w:lvl>
    <w:lvl w:ilvl="1" w:tplc="AE7C463C">
      <w:numFmt w:val="decimal"/>
      <w:lvlText w:val=""/>
      <w:lvlJc w:val="left"/>
    </w:lvl>
    <w:lvl w:ilvl="2" w:tplc="E6A6F7FE">
      <w:numFmt w:val="decimal"/>
      <w:lvlText w:val=""/>
      <w:lvlJc w:val="left"/>
    </w:lvl>
    <w:lvl w:ilvl="3" w:tplc="7C04361A">
      <w:numFmt w:val="decimal"/>
      <w:lvlText w:val=""/>
      <w:lvlJc w:val="left"/>
    </w:lvl>
    <w:lvl w:ilvl="4" w:tplc="11E82E3E">
      <w:numFmt w:val="decimal"/>
      <w:lvlText w:val=""/>
      <w:lvlJc w:val="left"/>
    </w:lvl>
    <w:lvl w:ilvl="5" w:tplc="76065B26">
      <w:numFmt w:val="decimal"/>
      <w:lvlText w:val=""/>
      <w:lvlJc w:val="left"/>
    </w:lvl>
    <w:lvl w:ilvl="6" w:tplc="4BD0BA82">
      <w:numFmt w:val="decimal"/>
      <w:lvlText w:val=""/>
      <w:lvlJc w:val="left"/>
    </w:lvl>
    <w:lvl w:ilvl="7" w:tplc="7FE269B0">
      <w:numFmt w:val="decimal"/>
      <w:lvlText w:val=""/>
      <w:lvlJc w:val="left"/>
    </w:lvl>
    <w:lvl w:ilvl="8" w:tplc="010A31E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1429464"/>
    <w:lvl w:ilvl="0" w:tplc="36CCB9D8">
      <w:start w:val="1"/>
      <w:numFmt w:val="decimal"/>
      <w:lvlText w:val="%1"/>
      <w:lvlJc w:val="left"/>
    </w:lvl>
    <w:lvl w:ilvl="1" w:tplc="03926040">
      <w:start w:val="1"/>
      <w:numFmt w:val="lowerRoman"/>
      <w:lvlText w:val="%2)"/>
      <w:lvlJc w:val="left"/>
    </w:lvl>
    <w:lvl w:ilvl="2" w:tplc="F5F2E056">
      <w:numFmt w:val="decimal"/>
      <w:lvlText w:val=""/>
      <w:lvlJc w:val="left"/>
    </w:lvl>
    <w:lvl w:ilvl="3" w:tplc="EA7C5DBA">
      <w:numFmt w:val="decimal"/>
      <w:lvlText w:val=""/>
      <w:lvlJc w:val="left"/>
    </w:lvl>
    <w:lvl w:ilvl="4" w:tplc="3E4E8E62">
      <w:numFmt w:val="decimal"/>
      <w:lvlText w:val=""/>
      <w:lvlJc w:val="left"/>
    </w:lvl>
    <w:lvl w:ilvl="5" w:tplc="B0AC53E4">
      <w:numFmt w:val="decimal"/>
      <w:lvlText w:val=""/>
      <w:lvlJc w:val="left"/>
    </w:lvl>
    <w:lvl w:ilvl="6" w:tplc="B1686332">
      <w:numFmt w:val="decimal"/>
      <w:lvlText w:val=""/>
      <w:lvlJc w:val="left"/>
    </w:lvl>
    <w:lvl w:ilvl="7" w:tplc="EEEC6D70">
      <w:numFmt w:val="decimal"/>
      <w:lvlText w:val=""/>
      <w:lvlJc w:val="left"/>
    </w:lvl>
    <w:lvl w:ilvl="8" w:tplc="F7E4846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94E58E4"/>
    <w:lvl w:ilvl="0" w:tplc="BA7E061E">
      <w:start w:val="13"/>
      <w:numFmt w:val="decimal"/>
      <w:lvlText w:val="%1."/>
      <w:lvlJc w:val="left"/>
    </w:lvl>
    <w:lvl w:ilvl="1" w:tplc="E7786E0E">
      <w:start w:val="1"/>
      <w:numFmt w:val="lowerRoman"/>
      <w:lvlText w:val="%2"/>
      <w:lvlJc w:val="left"/>
    </w:lvl>
    <w:lvl w:ilvl="2" w:tplc="92EAC91A">
      <w:numFmt w:val="decimal"/>
      <w:lvlText w:val=""/>
      <w:lvlJc w:val="left"/>
    </w:lvl>
    <w:lvl w:ilvl="3" w:tplc="A5BA745C">
      <w:numFmt w:val="decimal"/>
      <w:lvlText w:val=""/>
      <w:lvlJc w:val="left"/>
    </w:lvl>
    <w:lvl w:ilvl="4" w:tplc="51CC6CA6">
      <w:numFmt w:val="decimal"/>
      <w:lvlText w:val=""/>
      <w:lvlJc w:val="left"/>
    </w:lvl>
    <w:lvl w:ilvl="5" w:tplc="7C401D26">
      <w:numFmt w:val="decimal"/>
      <w:lvlText w:val=""/>
      <w:lvlJc w:val="left"/>
    </w:lvl>
    <w:lvl w:ilvl="6" w:tplc="A34ACA56">
      <w:numFmt w:val="decimal"/>
      <w:lvlText w:val=""/>
      <w:lvlJc w:val="left"/>
    </w:lvl>
    <w:lvl w:ilvl="7" w:tplc="BB82E9B4">
      <w:numFmt w:val="decimal"/>
      <w:lvlText w:val=""/>
      <w:lvlJc w:val="left"/>
    </w:lvl>
    <w:lvl w:ilvl="8" w:tplc="6362278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DC04098"/>
    <w:lvl w:ilvl="0" w:tplc="7348271A">
      <w:start w:val="6"/>
      <w:numFmt w:val="decimal"/>
      <w:lvlText w:val="%1."/>
      <w:lvlJc w:val="left"/>
    </w:lvl>
    <w:lvl w:ilvl="1" w:tplc="6D724C40">
      <w:numFmt w:val="decimal"/>
      <w:lvlText w:val=""/>
      <w:lvlJc w:val="left"/>
    </w:lvl>
    <w:lvl w:ilvl="2" w:tplc="A69C4BE0">
      <w:numFmt w:val="decimal"/>
      <w:lvlText w:val=""/>
      <w:lvlJc w:val="left"/>
    </w:lvl>
    <w:lvl w:ilvl="3" w:tplc="411A021A">
      <w:numFmt w:val="decimal"/>
      <w:lvlText w:val=""/>
      <w:lvlJc w:val="left"/>
    </w:lvl>
    <w:lvl w:ilvl="4" w:tplc="15F0E4CC">
      <w:numFmt w:val="decimal"/>
      <w:lvlText w:val=""/>
      <w:lvlJc w:val="left"/>
    </w:lvl>
    <w:lvl w:ilvl="5" w:tplc="E5522776">
      <w:numFmt w:val="decimal"/>
      <w:lvlText w:val=""/>
      <w:lvlJc w:val="left"/>
    </w:lvl>
    <w:lvl w:ilvl="6" w:tplc="416634BA">
      <w:numFmt w:val="decimal"/>
      <w:lvlText w:val=""/>
      <w:lvlJc w:val="left"/>
    </w:lvl>
    <w:lvl w:ilvl="7" w:tplc="1B40E750">
      <w:numFmt w:val="decimal"/>
      <w:lvlText w:val=""/>
      <w:lvlJc w:val="left"/>
    </w:lvl>
    <w:lvl w:ilvl="8" w:tplc="7272FBD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305E0B42"/>
    <w:lvl w:ilvl="0" w:tplc="1F3E13DE">
      <w:start w:val="1"/>
      <w:numFmt w:val="lowerRoman"/>
      <w:lvlText w:val="%1."/>
      <w:lvlJc w:val="left"/>
    </w:lvl>
    <w:lvl w:ilvl="1" w:tplc="A978EC28">
      <w:numFmt w:val="decimal"/>
      <w:lvlText w:val=""/>
      <w:lvlJc w:val="left"/>
    </w:lvl>
    <w:lvl w:ilvl="2" w:tplc="4FD2A43C">
      <w:numFmt w:val="decimal"/>
      <w:lvlText w:val=""/>
      <w:lvlJc w:val="left"/>
    </w:lvl>
    <w:lvl w:ilvl="3" w:tplc="37B0B606">
      <w:numFmt w:val="decimal"/>
      <w:lvlText w:val=""/>
      <w:lvlJc w:val="left"/>
    </w:lvl>
    <w:lvl w:ilvl="4" w:tplc="91A4EC7E">
      <w:numFmt w:val="decimal"/>
      <w:lvlText w:val=""/>
      <w:lvlJc w:val="left"/>
    </w:lvl>
    <w:lvl w:ilvl="5" w:tplc="3460C484">
      <w:numFmt w:val="decimal"/>
      <w:lvlText w:val=""/>
      <w:lvlJc w:val="left"/>
    </w:lvl>
    <w:lvl w:ilvl="6" w:tplc="AF7A52CE">
      <w:numFmt w:val="decimal"/>
      <w:lvlText w:val=""/>
      <w:lvlJc w:val="left"/>
    </w:lvl>
    <w:lvl w:ilvl="7" w:tplc="0FE63FDA">
      <w:numFmt w:val="decimal"/>
      <w:lvlText w:val=""/>
      <w:lvlJc w:val="left"/>
    </w:lvl>
    <w:lvl w:ilvl="8" w:tplc="E89C49EA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52E394A"/>
    <w:lvl w:ilvl="0" w:tplc="1A3CCC00">
      <w:start w:val="1"/>
      <w:numFmt w:val="decimal"/>
      <w:lvlText w:val="%1."/>
      <w:lvlJc w:val="left"/>
    </w:lvl>
    <w:lvl w:ilvl="1" w:tplc="CD4EDEF2">
      <w:numFmt w:val="decimal"/>
      <w:lvlText w:val=""/>
      <w:lvlJc w:val="left"/>
    </w:lvl>
    <w:lvl w:ilvl="2" w:tplc="66D8064C">
      <w:numFmt w:val="decimal"/>
      <w:lvlText w:val=""/>
      <w:lvlJc w:val="left"/>
    </w:lvl>
    <w:lvl w:ilvl="3" w:tplc="E42886A6">
      <w:numFmt w:val="decimal"/>
      <w:lvlText w:val=""/>
      <w:lvlJc w:val="left"/>
    </w:lvl>
    <w:lvl w:ilvl="4" w:tplc="15466DC6">
      <w:numFmt w:val="decimal"/>
      <w:lvlText w:val=""/>
      <w:lvlJc w:val="left"/>
    </w:lvl>
    <w:lvl w:ilvl="5" w:tplc="DC426E64">
      <w:numFmt w:val="decimal"/>
      <w:lvlText w:val=""/>
      <w:lvlJc w:val="left"/>
    </w:lvl>
    <w:lvl w:ilvl="6" w:tplc="757ED38A">
      <w:numFmt w:val="decimal"/>
      <w:lvlText w:val=""/>
      <w:lvlJc w:val="left"/>
    </w:lvl>
    <w:lvl w:ilvl="7" w:tplc="04161E04">
      <w:numFmt w:val="decimal"/>
      <w:lvlText w:val=""/>
      <w:lvlJc w:val="left"/>
    </w:lvl>
    <w:lvl w:ilvl="8" w:tplc="DF3820F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NjA2MrM0NrcwszRU0lEKTi0uzszPAykwrAUALSccBiwAAAA="/>
  </w:docVars>
  <w:rsids>
    <w:rsidRoot w:val="00143DEB"/>
    <w:rsid w:val="00143DEB"/>
    <w:rsid w:val="001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437D4-0542-459F-B70B-C186AB0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a9d3e9cf06eb99bbe520ef3762370a2d0.pdf" TargetMode="External"/><Relationship Id="rId13" Type="http://schemas.openxmlformats.org/officeDocument/2006/relationships/hyperlink" Target="https://d2kbkoa27fdvtw.cloudfront.net/cityofcreedmoor/7fdd4b8a8f934d9a35f6b91723df83c70.pdf" TargetMode="External"/><Relationship Id="rId18" Type="http://schemas.openxmlformats.org/officeDocument/2006/relationships/hyperlink" Target="https://d2kbkoa27fdvtw.cloudfront.net/cityofcreedmoor/0ce776e08c2a784d49eaf7445016ab6b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2kbkoa27fdvtw.cloudfront.net/cityofcreedmoor/c07260dbb61cad728dbc85fa1a3af3f80.pdf" TargetMode="External"/><Relationship Id="rId12" Type="http://schemas.openxmlformats.org/officeDocument/2006/relationships/hyperlink" Target="https://d2kbkoa27fdvtw.cloudfront.net/cityofcreedmoor/8b084d7dd761ffb06b6f9b75935d3c850.pdf" TargetMode="External"/><Relationship Id="rId17" Type="http://schemas.openxmlformats.org/officeDocument/2006/relationships/hyperlink" Target="https://d2kbkoa27fdvtw.cloudfront.net/cityofcreedmoor/ae6b71559289f353d0fbb10fa3a8ce5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c502a3d2e8f6ee5594f240414e7f3cb10.pdf" TargetMode="External"/><Relationship Id="rId20" Type="http://schemas.openxmlformats.org/officeDocument/2006/relationships/hyperlink" Target="https://d2kbkoa27fdvtw.cloudfront.net/cityofcreedmoor/ce3baabace4d1ece17c8630459976892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b2fafa451d25a085392dfa34392387320.pdf" TargetMode="External"/><Relationship Id="rId11" Type="http://schemas.openxmlformats.org/officeDocument/2006/relationships/hyperlink" Target="https://d2kbkoa27fdvtw.cloudfront.net/cityofcreedmoor/e253cb26bead5d8504534d5e16f1d65d0.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7964b1bb0b6b088ca95db7e7d8079c260.pdf" TargetMode="External"/><Relationship Id="rId10" Type="http://schemas.openxmlformats.org/officeDocument/2006/relationships/hyperlink" Target="https://d2kbkoa27fdvtw.cloudfront.net/cityofcreedmoor/fecb0e8ce67838435f1c62870f38516a0.pdf" TargetMode="External"/><Relationship Id="rId19" Type="http://schemas.openxmlformats.org/officeDocument/2006/relationships/hyperlink" Target="https://d2kbkoa27fdvtw.cloudfront.net/cityofcreedmoor/2ce4185156352b9e598b6fa97c57f10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f101e329d91ab5ea7cb362dbdb0371f50.pdf" TargetMode="External"/><Relationship Id="rId14" Type="http://schemas.openxmlformats.org/officeDocument/2006/relationships/hyperlink" Target="https://d2kbkoa27fdvtw.cloudfront.net/cityofcreedmoor/a5555ce44c99a9d23fa8fb924cba0de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2023-11-30T15:06:00Z</dcterms:created>
  <dcterms:modified xsi:type="dcterms:W3CDTF">2023-11-30T15:06:00Z</dcterms:modified>
</cp:coreProperties>
</file>